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176" w:type="dxa"/>
        <w:tblLayout w:type="fixed"/>
        <w:tblLook w:val="0000" w:firstRow="0" w:lastRow="0" w:firstColumn="0" w:lastColumn="0" w:noHBand="0" w:noVBand="0"/>
      </w:tblPr>
      <w:tblGrid>
        <w:gridCol w:w="4112"/>
        <w:gridCol w:w="1620"/>
        <w:gridCol w:w="4333"/>
      </w:tblGrid>
      <w:tr w:rsidR="00D86F4C" w:rsidRPr="00F07F1E" w:rsidTr="00257575">
        <w:tc>
          <w:tcPr>
            <w:tcW w:w="4112" w:type="dxa"/>
          </w:tcPr>
          <w:p w:rsidR="00D86F4C" w:rsidRPr="00F07F1E" w:rsidRDefault="00D86F4C" w:rsidP="00257575">
            <w:pPr>
              <w:spacing w:after="0"/>
              <w:jc w:val="center"/>
              <w:rPr>
                <w:rFonts w:ascii="Times New Roman" w:hAnsi="Times New Roman"/>
                <w:b/>
                <w:bCs/>
                <w:sz w:val="24"/>
                <w:szCs w:val="24"/>
              </w:rPr>
            </w:pPr>
            <w:r w:rsidRPr="00F07F1E">
              <w:rPr>
                <w:rFonts w:ascii="Times New Roman" w:hAnsi="Times New Roman"/>
                <w:b/>
                <w:bCs/>
                <w:sz w:val="24"/>
                <w:szCs w:val="24"/>
              </w:rPr>
              <w:t>САХА РЕСПУБЛИКАТЫН</w:t>
            </w:r>
          </w:p>
          <w:p w:rsidR="00D86F4C" w:rsidRPr="00F07F1E" w:rsidRDefault="00D86F4C" w:rsidP="00257575">
            <w:pPr>
              <w:spacing w:after="0"/>
              <w:jc w:val="center"/>
              <w:rPr>
                <w:rFonts w:ascii="Times New Roman" w:hAnsi="Times New Roman"/>
                <w:b/>
                <w:bCs/>
                <w:sz w:val="24"/>
                <w:szCs w:val="24"/>
              </w:rPr>
            </w:pPr>
            <w:r w:rsidRPr="00F07F1E">
              <w:rPr>
                <w:rFonts w:ascii="Times New Roman" w:hAnsi="Times New Roman"/>
                <w:b/>
                <w:bCs/>
                <w:sz w:val="24"/>
                <w:szCs w:val="24"/>
                <w:lang w:val="en-US"/>
              </w:rPr>
              <w:t>YO</w:t>
            </w:r>
            <w:r w:rsidRPr="00F07F1E">
              <w:rPr>
                <w:rFonts w:ascii="Times New Roman" w:hAnsi="Times New Roman"/>
                <w:b/>
                <w:bCs/>
                <w:sz w:val="24"/>
                <w:szCs w:val="24"/>
              </w:rPr>
              <w:t>РЭ5ИН МИНИСТЕРСТВОТА</w:t>
            </w:r>
          </w:p>
          <w:p w:rsidR="00D86F4C" w:rsidRPr="00F07F1E" w:rsidRDefault="00D86F4C" w:rsidP="00257575">
            <w:pPr>
              <w:spacing w:after="0"/>
              <w:jc w:val="center"/>
              <w:rPr>
                <w:rFonts w:ascii="Times New Roman" w:hAnsi="Times New Roman"/>
                <w:b/>
                <w:bCs/>
                <w:sz w:val="24"/>
                <w:szCs w:val="24"/>
              </w:rPr>
            </w:pPr>
            <w:r w:rsidRPr="00F07F1E">
              <w:rPr>
                <w:rFonts w:ascii="Times New Roman" w:hAnsi="Times New Roman"/>
                <w:b/>
                <w:bCs/>
                <w:sz w:val="24"/>
                <w:szCs w:val="24"/>
              </w:rPr>
              <w:t>«</w:t>
            </w:r>
            <w:proofErr w:type="spellStart"/>
            <w:r w:rsidRPr="00F07F1E">
              <w:rPr>
                <w:rFonts w:ascii="Times New Roman" w:hAnsi="Times New Roman"/>
                <w:b/>
                <w:bCs/>
                <w:sz w:val="24"/>
                <w:szCs w:val="24"/>
              </w:rPr>
              <w:t>Амма</w:t>
            </w:r>
            <w:proofErr w:type="spellEnd"/>
            <w:r w:rsidRPr="00F07F1E">
              <w:rPr>
                <w:rFonts w:ascii="Times New Roman" w:hAnsi="Times New Roman"/>
                <w:b/>
                <w:bCs/>
                <w:sz w:val="24"/>
                <w:szCs w:val="24"/>
              </w:rPr>
              <w:t xml:space="preserve"> </w:t>
            </w:r>
            <w:proofErr w:type="spellStart"/>
            <w:r w:rsidRPr="00F07F1E">
              <w:rPr>
                <w:rFonts w:ascii="Times New Roman" w:hAnsi="Times New Roman"/>
                <w:b/>
                <w:bCs/>
                <w:sz w:val="24"/>
                <w:szCs w:val="24"/>
              </w:rPr>
              <w:t>улуу</w:t>
            </w:r>
            <w:proofErr w:type="spellEnd"/>
            <w:r w:rsidRPr="00F07F1E">
              <w:rPr>
                <w:rFonts w:ascii="Times New Roman" w:hAnsi="Times New Roman"/>
                <w:b/>
                <w:bCs/>
                <w:sz w:val="24"/>
                <w:szCs w:val="24"/>
                <w:lang w:val="en-US"/>
              </w:rPr>
              <w:t>h</w:t>
            </w:r>
            <w:r w:rsidRPr="00F07F1E">
              <w:rPr>
                <w:rFonts w:ascii="Times New Roman" w:hAnsi="Times New Roman"/>
                <w:b/>
                <w:bCs/>
                <w:sz w:val="24"/>
                <w:szCs w:val="24"/>
              </w:rPr>
              <w:t>а (</w:t>
            </w:r>
            <w:proofErr w:type="spellStart"/>
            <w:r w:rsidRPr="00F07F1E">
              <w:rPr>
                <w:rFonts w:ascii="Times New Roman" w:hAnsi="Times New Roman"/>
                <w:b/>
                <w:bCs/>
                <w:sz w:val="24"/>
                <w:szCs w:val="24"/>
              </w:rPr>
              <w:t>оройуона</w:t>
            </w:r>
            <w:proofErr w:type="spellEnd"/>
            <w:r w:rsidRPr="00F07F1E">
              <w:rPr>
                <w:rFonts w:ascii="Times New Roman" w:hAnsi="Times New Roman"/>
                <w:b/>
                <w:bCs/>
                <w:sz w:val="24"/>
                <w:szCs w:val="24"/>
              </w:rPr>
              <w:t xml:space="preserve">)» </w:t>
            </w:r>
            <w:proofErr w:type="spellStart"/>
            <w:r w:rsidRPr="00F07F1E">
              <w:rPr>
                <w:rFonts w:ascii="Times New Roman" w:hAnsi="Times New Roman"/>
                <w:b/>
                <w:bCs/>
                <w:sz w:val="24"/>
                <w:szCs w:val="24"/>
              </w:rPr>
              <w:t>муниципальнай</w:t>
            </w:r>
            <w:proofErr w:type="spellEnd"/>
            <w:r w:rsidRPr="00F07F1E">
              <w:rPr>
                <w:rFonts w:ascii="Times New Roman" w:hAnsi="Times New Roman"/>
                <w:b/>
                <w:bCs/>
                <w:sz w:val="24"/>
                <w:szCs w:val="24"/>
              </w:rPr>
              <w:t xml:space="preserve"> </w:t>
            </w:r>
            <w:proofErr w:type="spellStart"/>
            <w:r w:rsidRPr="00F07F1E">
              <w:rPr>
                <w:rFonts w:ascii="Times New Roman" w:hAnsi="Times New Roman"/>
                <w:b/>
                <w:bCs/>
                <w:sz w:val="24"/>
                <w:szCs w:val="24"/>
              </w:rPr>
              <w:t>оройуон</w:t>
            </w:r>
            <w:proofErr w:type="spellEnd"/>
          </w:p>
          <w:p w:rsidR="00D86F4C" w:rsidRPr="00F07F1E" w:rsidRDefault="00D86F4C" w:rsidP="00257575">
            <w:pPr>
              <w:spacing w:after="0"/>
              <w:jc w:val="center"/>
              <w:rPr>
                <w:rFonts w:ascii="Times New Roman" w:hAnsi="Times New Roman"/>
                <w:b/>
                <w:bCs/>
                <w:sz w:val="24"/>
                <w:szCs w:val="24"/>
              </w:rPr>
            </w:pPr>
            <w:proofErr w:type="spellStart"/>
            <w:r w:rsidRPr="00F07F1E">
              <w:rPr>
                <w:rFonts w:ascii="Times New Roman" w:hAnsi="Times New Roman"/>
                <w:b/>
                <w:bCs/>
                <w:sz w:val="24"/>
                <w:szCs w:val="24"/>
              </w:rPr>
              <w:t>Муниципальнай</w:t>
            </w:r>
            <w:proofErr w:type="spellEnd"/>
            <w:r w:rsidRPr="00F07F1E">
              <w:rPr>
                <w:rFonts w:ascii="Times New Roman" w:hAnsi="Times New Roman"/>
                <w:b/>
                <w:bCs/>
                <w:sz w:val="24"/>
                <w:szCs w:val="24"/>
              </w:rPr>
              <w:t xml:space="preserve"> </w:t>
            </w:r>
            <w:proofErr w:type="spellStart"/>
            <w:r w:rsidRPr="00F07F1E">
              <w:rPr>
                <w:rFonts w:ascii="Times New Roman" w:hAnsi="Times New Roman"/>
                <w:b/>
                <w:bCs/>
                <w:sz w:val="24"/>
                <w:szCs w:val="24"/>
              </w:rPr>
              <w:t>казеннай</w:t>
            </w:r>
            <w:proofErr w:type="spellEnd"/>
            <w:r w:rsidRPr="00F07F1E">
              <w:rPr>
                <w:rFonts w:ascii="Times New Roman" w:hAnsi="Times New Roman"/>
                <w:b/>
                <w:bCs/>
                <w:sz w:val="24"/>
                <w:szCs w:val="24"/>
              </w:rPr>
              <w:t xml:space="preserve"> </w:t>
            </w:r>
            <w:proofErr w:type="spellStart"/>
            <w:r w:rsidRPr="00F07F1E">
              <w:rPr>
                <w:rFonts w:ascii="Times New Roman" w:hAnsi="Times New Roman"/>
                <w:b/>
                <w:bCs/>
                <w:sz w:val="24"/>
                <w:szCs w:val="24"/>
              </w:rPr>
              <w:t>тэрилтэ</w:t>
            </w:r>
            <w:proofErr w:type="spellEnd"/>
            <w:r w:rsidRPr="00F07F1E">
              <w:rPr>
                <w:rFonts w:ascii="Times New Roman" w:hAnsi="Times New Roman"/>
                <w:b/>
                <w:bCs/>
                <w:sz w:val="24"/>
                <w:szCs w:val="24"/>
              </w:rPr>
              <w:t xml:space="preserve"> </w:t>
            </w:r>
          </w:p>
          <w:p w:rsidR="00D86F4C" w:rsidRPr="00F07F1E" w:rsidRDefault="00D86F4C" w:rsidP="00257575">
            <w:pPr>
              <w:spacing w:after="0"/>
              <w:jc w:val="center"/>
              <w:rPr>
                <w:rFonts w:ascii="Times New Roman" w:hAnsi="Times New Roman"/>
                <w:b/>
                <w:bCs/>
                <w:sz w:val="24"/>
                <w:szCs w:val="24"/>
              </w:rPr>
            </w:pPr>
            <w:r w:rsidRPr="00F07F1E">
              <w:rPr>
                <w:rFonts w:ascii="Times New Roman" w:hAnsi="Times New Roman"/>
                <w:b/>
                <w:bCs/>
                <w:sz w:val="24"/>
                <w:szCs w:val="24"/>
              </w:rPr>
              <w:t>«</w:t>
            </w:r>
            <w:proofErr w:type="spellStart"/>
            <w:r w:rsidRPr="00F07F1E">
              <w:rPr>
                <w:rFonts w:ascii="Times New Roman" w:hAnsi="Times New Roman"/>
                <w:b/>
                <w:bCs/>
                <w:sz w:val="24"/>
                <w:szCs w:val="24"/>
              </w:rPr>
              <w:t>Амма</w:t>
            </w:r>
            <w:proofErr w:type="spellEnd"/>
            <w:r w:rsidRPr="00F07F1E">
              <w:rPr>
                <w:rFonts w:ascii="Times New Roman" w:hAnsi="Times New Roman"/>
                <w:b/>
                <w:bCs/>
                <w:sz w:val="24"/>
                <w:szCs w:val="24"/>
              </w:rPr>
              <w:t xml:space="preserve"> </w:t>
            </w:r>
            <w:proofErr w:type="spellStart"/>
            <w:r w:rsidRPr="00F07F1E">
              <w:rPr>
                <w:rFonts w:ascii="Times New Roman" w:hAnsi="Times New Roman"/>
                <w:b/>
                <w:bCs/>
                <w:sz w:val="24"/>
                <w:szCs w:val="24"/>
              </w:rPr>
              <w:t>оройуонун</w:t>
            </w:r>
            <w:proofErr w:type="spellEnd"/>
          </w:p>
          <w:p w:rsidR="00D86F4C" w:rsidRPr="00F07F1E" w:rsidRDefault="00D86F4C" w:rsidP="00257575">
            <w:pPr>
              <w:spacing w:after="0"/>
              <w:jc w:val="center"/>
              <w:rPr>
                <w:rFonts w:ascii="Times New Roman" w:hAnsi="Times New Roman"/>
                <w:b/>
                <w:bCs/>
                <w:sz w:val="24"/>
                <w:szCs w:val="24"/>
              </w:rPr>
            </w:pPr>
            <w:r w:rsidRPr="00F07F1E">
              <w:rPr>
                <w:rFonts w:ascii="Times New Roman" w:hAnsi="Times New Roman"/>
                <w:b/>
                <w:bCs/>
                <w:sz w:val="24"/>
                <w:szCs w:val="24"/>
              </w:rPr>
              <w:t>Үөрэ</w:t>
            </w:r>
            <w:r w:rsidRPr="00464C04">
              <w:rPr>
                <w:rFonts w:ascii="Times New Roman" w:eastAsia="MS Mincho" w:hAnsi="Times New Roman"/>
                <w:b/>
                <w:bCs/>
                <w:sz w:val="24"/>
                <w:szCs w:val="24"/>
              </w:rPr>
              <w:t>5</w:t>
            </w:r>
            <w:r w:rsidRPr="00F07F1E">
              <w:rPr>
                <w:rFonts w:ascii="Times New Roman" w:hAnsi="Times New Roman"/>
                <w:b/>
                <w:bCs/>
                <w:sz w:val="24"/>
                <w:szCs w:val="24"/>
              </w:rPr>
              <w:t xml:space="preserve">ириигэ </w:t>
            </w:r>
            <w:proofErr w:type="spellStart"/>
            <w:proofErr w:type="gramStart"/>
            <w:r w:rsidRPr="00F07F1E">
              <w:rPr>
                <w:rFonts w:ascii="Times New Roman" w:hAnsi="Times New Roman"/>
                <w:b/>
                <w:bCs/>
                <w:sz w:val="24"/>
                <w:szCs w:val="24"/>
              </w:rPr>
              <w:t>салалтата</w:t>
            </w:r>
            <w:proofErr w:type="spellEnd"/>
            <w:r w:rsidRPr="00F07F1E">
              <w:rPr>
                <w:rFonts w:ascii="Times New Roman" w:hAnsi="Times New Roman"/>
                <w:b/>
                <w:bCs/>
                <w:sz w:val="24"/>
                <w:szCs w:val="24"/>
              </w:rPr>
              <w:t xml:space="preserve">»  </w:t>
            </w:r>
            <w:proofErr w:type="gramEnd"/>
          </w:p>
        </w:tc>
        <w:tc>
          <w:tcPr>
            <w:tcW w:w="1620" w:type="dxa"/>
          </w:tcPr>
          <w:p w:rsidR="00D86F4C" w:rsidRPr="00F07F1E" w:rsidRDefault="00D86F4C" w:rsidP="00257575">
            <w:pPr>
              <w:spacing w:after="0"/>
              <w:jc w:val="center"/>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59264" behindDoc="0" locked="0" layoutInCell="1" allowOverlap="1">
                  <wp:simplePos x="0" y="0"/>
                  <wp:positionH relativeFrom="column">
                    <wp:posOffset>-68580</wp:posOffset>
                  </wp:positionH>
                  <wp:positionV relativeFrom="paragraph">
                    <wp:posOffset>172085</wp:posOffset>
                  </wp:positionV>
                  <wp:extent cx="996315" cy="99631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6315" cy="9963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3" w:type="dxa"/>
          </w:tcPr>
          <w:p w:rsidR="00D86F4C" w:rsidRPr="00F07F1E" w:rsidRDefault="00D86F4C" w:rsidP="00257575">
            <w:pPr>
              <w:spacing w:after="0"/>
              <w:jc w:val="center"/>
              <w:rPr>
                <w:rFonts w:ascii="Times New Roman" w:hAnsi="Times New Roman"/>
                <w:b/>
                <w:bCs/>
                <w:sz w:val="24"/>
                <w:szCs w:val="24"/>
              </w:rPr>
            </w:pPr>
            <w:r w:rsidRPr="00F07F1E">
              <w:rPr>
                <w:rFonts w:ascii="Times New Roman" w:hAnsi="Times New Roman"/>
                <w:b/>
                <w:bCs/>
                <w:sz w:val="24"/>
                <w:szCs w:val="24"/>
              </w:rPr>
              <w:t>МИНИСТЕРСТВО ОБРАЗОВАНИЯ</w:t>
            </w:r>
          </w:p>
          <w:p w:rsidR="00D86F4C" w:rsidRPr="00F07F1E" w:rsidRDefault="00D86F4C" w:rsidP="00257575">
            <w:pPr>
              <w:spacing w:after="0"/>
              <w:jc w:val="center"/>
              <w:rPr>
                <w:rFonts w:ascii="Times New Roman" w:hAnsi="Times New Roman"/>
                <w:b/>
                <w:bCs/>
                <w:sz w:val="24"/>
                <w:szCs w:val="24"/>
              </w:rPr>
            </w:pPr>
            <w:r w:rsidRPr="00F07F1E">
              <w:rPr>
                <w:rFonts w:ascii="Times New Roman" w:hAnsi="Times New Roman"/>
                <w:b/>
                <w:bCs/>
                <w:sz w:val="24"/>
                <w:szCs w:val="24"/>
              </w:rPr>
              <w:t>РЕСПУБЛИКИ САХА (ЯКУТИЯ)</w:t>
            </w:r>
          </w:p>
          <w:p w:rsidR="00D86F4C" w:rsidRPr="00F07F1E" w:rsidRDefault="00D86F4C" w:rsidP="00257575">
            <w:pPr>
              <w:spacing w:after="0"/>
              <w:jc w:val="center"/>
              <w:rPr>
                <w:rFonts w:ascii="Times New Roman" w:hAnsi="Times New Roman"/>
                <w:b/>
                <w:bCs/>
                <w:sz w:val="24"/>
                <w:szCs w:val="24"/>
              </w:rPr>
            </w:pPr>
            <w:r w:rsidRPr="00F07F1E">
              <w:rPr>
                <w:rFonts w:ascii="Times New Roman" w:hAnsi="Times New Roman"/>
                <w:b/>
                <w:bCs/>
                <w:sz w:val="24"/>
                <w:szCs w:val="24"/>
              </w:rPr>
              <w:t xml:space="preserve">Муниципальное казенное учреждение «Амгинское </w:t>
            </w:r>
          </w:p>
          <w:p w:rsidR="00D86F4C" w:rsidRPr="00F07F1E" w:rsidRDefault="00D86F4C" w:rsidP="00257575">
            <w:pPr>
              <w:spacing w:after="0"/>
              <w:jc w:val="center"/>
              <w:rPr>
                <w:rFonts w:ascii="Times New Roman" w:hAnsi="Times New Roman"/>
                <w:b/>
                <w:bCs/>
                <w:sz w:val="24"/>
                <w:szCs w:val="24"/>
              </w:rPr>
            </w:pPr>
            <w:proofErr w:type="gramStart"/>
            <w:r w:rsidRPr="00F07F1E">
              <w:rPr>
                <w:rFonts w:ascii="Times New Roman" w:hAnsi="Times New Roman"/>
                <w:b/>
                <w:bCs/>
                <w:sz w:val="24"/>
                <w:szCs w:val="24"/>
              </w:rPr>
              <w:t>районное</w:t>
            </w:r>
            <w:proofErr w:type="gramEnd"/>
            <w:r w:rsidRPr="00F07F1E">
              <w:rPr>
                <w:rFonts w:ascii="Times New Roman" w:hAnsi="Times New Roman"/>
                <w:b/>
                <w:bCs/>
                <w:sz w:val="24"/>
                <w:szCs w:val="24"/>
              </w:rPr>
              <w:t xml:space="preserve"> управление образования» муниципального района </w:t>
            </w:r>
          </w:p>
          <w:p w:rsidR="00D86F4C" w:rsidRPr="00F07F1E" w:rsidRDefault="00D86F4C" w:rsidP="00257575">
            <w:pPr>
              <w:spacing w:after="0"/>
              <w:jc w:val="center"/>
              <w:rPr>
                <w:rFonts w:ascii="Times New Roman" w:hAnsi="Times New Roman"/>
                <w:b/>
                <w:bCs/>
                <w:sz w:val="24"/>
                <w:szCs w:val="24"/>
              </w:rPr>
            </w:pPr>
            <w:r w:rsidRPr="00F07F1E">
              <w:rPr>
                <w:rFonts w:ascii="Times New Roman" w:hAnsi="Times New Roman"/>
                <w:b/>
                <w:bCs/>
                <w:sz w:val="24"/>
                <w:szCs w:val="24"/>
              </w:rPr>
              <w:t>«Амгинский улус (район)»</w:t>
            </w:r>
          </w:p>
        </w:tc>
      </w:tr>
    </w:tbl>
    <w:p w:rsidR="00D86F4C" w:rsidRPr="00464C04" w:rsidRDefault="00D86F4C" w:rsidP="00D86F4C">
      <w:pPr>
        <w:spacing w:after="0"/>
        <w:rPr>
          <w:rFonts w:ascii="Times New Roman" w:hAnsi="Times New Roman"/>
          <w:i/>
          <w:iCs/>
          <w:sz w:val="24"/>
          <w:szCs w:val="24"/>
        </w:rPr>
      </w:pPr>
    </w:p>
    <w:p w:rsidR="00D86F4C" w:rsidRPr="00464C04" w:rsidRDefault="00D86F4C" w:rsidP="00D86F4C">
      <w:pPr>
        <w:spacing w:after="0"/>
        <w:jc w:val="center"/>
        <w:rPr>
          <w:rFonts w:ascii="Times New Roman" w:hAnsi="Times New Roman"/>
          <w:b/>
          <w:bCs/>
          <w:iCs/>
          <w:sz w:val="24"/>
          <w:szCs w:val="24"/>
        </w:rPr>
      </w:pPr>
      <w:r w:rsidRPr="00464C04">
        <w:rPr>
          <w:rFonts w:ascii="Times New Roman" w:hAnsi="Times New Roman"/>
          <w:b/>
          <w:bCs/>
          <w:iCs/>
          <w:sz w:val="24"/>
          <w:szCs w:val="24"/>
        </w:rPr>
        <w:t>ПРИКАЗ</w:t>
      </w:r>
    </w:p>
    <w:p w:rsidR="00D86F4C" w:rsidRPr="00464C04" w:rsidRDefault="00D86F4C" w:rsidP="00D86F4C">
      <w:pPr>
        <w:spacing w:after="0"/>
        <w:jc w:val="center"/>
        <w:rPr>
          <w:rFonts w:ascii="Times New Roman" w:hAnsi="Times New Roman"/>
          <w:b/>
          <w:bCs/>
          <w:iCs/>
          <w:sz w:val="24"/>
          <w:szCs w:val="24"/>
        </w:rPr>
      </w:pPr>
      <w:proofErr w:type="gramStart"/>
      <w:r w:rsidRPr="00464C04">
        <w:rPr>
          <w:rFonts w:ascii="Times New Roman" w:hAnsi="Times New Roman"/>
          <w:b/>
          <w:bCs/>
          <w:iCs/>
          <w:sz w:val="24"/>
          <w:szCs w:val="24"/>
        </w:rPr>
        <w:t>по</w:t>
      </w:r>
      <w:proofErr w:type="gramEnd"/>
      <w:r w:rsidRPr="00464C04">
        <w:rPr>
          <w:rFonts w:ascii="Times New Roman" w:hAnsi="Times New Roman"/>
          <w:b/>
          <w:bCs/>
          <w:iCs/>
          <w:sz w:val="24"/>
          <w:szCs w:val="24"/>
        </w:rPr>
        <w:t xml:space="preserve"> основной деятельности</w:t>
      </w:r>
    </w:p>
    <w:p w:rsidR="00D86F4C" w:rsidRDefault="00D86F4C" w:rsidP="00D86F4C">
      <w:pPr>
        <w:spacing w:after="0"/>
        <w:ind w:firstLine="708"/>
        <w:rPr>
          <w:rFonts w:ascii="Times New Roman" w:hAnsi="Times New Roman"/>
          <w:sz w:val="24"/>
          <w:szCs w:val="24"/>
        </w:rPr>
      </w:pPr>
      <w:r>
        <w:rPr>
          <w:rFonts w:ascii="Times New Roman" w:hAnsi="Times New Roman"/>
          <w:sz w:val="24"/>
          <w:szCs w:val="24"/>
        </w:rPr>
        <w:t>24</w:t>
      </w:r>
      <w:r w:rsidRPr="00965E39">
        <w:rPr>
          <w:rFonts w:ascii="Times New Roman" w:hAnsi="Times New Roman"/>
          <w:sz w:val="24"/>
          <w:szCs w:val="24"/>
        </w:rPr>
        <w:t>.0</w:t>
      </w:r>
      <w:r>
        <w:rPr>
          <w:rFonts w:ascii="Times New Roman" w:hAnsi="Times New Roman"/>
          <w:sz w:val="24"/>
          <w:szCs w:val="24"/>
        </w:rPr>
        <w:t>3.2015</w:t>
      </w:r>
      <w:r w:rsidRPr="00965E39">
        <w:rPr>
          <w:rFonts w:ascii="Times New Roman" w:hAnsi="Times New Roman"/>
          <w:sz w:val="24"/>
          <w:szCs w:val="24"/>
        </w:rPr>
        <w:tab/>
      </w:r>
      <w:r w:rsidRPr="00965E39">
        <w:rPr>
          <w:rFonts w:ascii="Times New Roman" w:hAnsi="Times New Roman"/>
          <w:sz w:val="24"/>
          <w:szCs w:val="24"/>
        </w:rPr>
        <w:tab/>
      </w:r>
      <w:r w:rsidRPr="00965E39">
        <w:rPr>
          <w:rFonts w:ascii="Times New Roman" w:hAnsi="Times New Roman"/>
          <w:sz w:val="24"/>
          <w:szCs w:val="24"/>
        </w:rPr>
        <w:tab/>
      </w:r>
      <w:r w:rsidRPr="00965E39">
        <w:rPr>
          <w:rFonts w:ascii="Times New Roman" w:hAnsi="Times New Roman"/>
          <w:sz w:val="24"/>
          <w:szCs w:val="24"/>
        </w:rPr>
        <w:tab/>
      </w:r>
      <w:r w:rsidRPr="00965E39">
        <w:rPr>
          <w:rFonts w:ascii="Times New Roman" w:hAnsi="Times New Roman"/>
          <w:sz w:val="24"/>
          <w:szCs w:val="24"/>
        </w:rPr>
        <w:tab/>
      </w:r>
      <w:r w:rsidRPr="00965E39">
        <w:rPr>
          <w:rFonts w:ascii="Times New Roman" w:hAnsi="Times New Roman"/>
          <w:sz w:val="24"/>
          <w:szCs w:val="24"/>
        </w:rPr>
        <w:tab/>
      </w:r>
      <w:r w:rsidRPr="00965E39">
        <w:rPr>
          <w:rFonts w:ascii="Times New Roman" w:hAnsi="Times New Roman"/>
          <w:sz w:val="24"/>
          <w:szCs w:val="24"/>
        </w:rPr>
        <w:tab/>
      </w:r>
      <w:r w:rsidRPr="00965E39">
        <w:rPr>
          <w:rFonts w:ascii="Times New Roman" w:hAnsi="Times New Roman"/>
          <w:sz w:val="24"/>
          <w:szCs w:val="24"/>
        </w:rPr>
        <w:tab/>
      </w:r>
      <w:r w:rsidRPr="00965E39">
        <w:rPr>
          <w:rFonts w:ascii="Times New Roman" w:hAnsi="Times New Roman"/>
          <w:sz w:val="24"/>
          <w:szCs w:val="24"/>
        </w:rPr>
        <w:tab/>
      </w:r>
      <w:r w:rsidRPr="00965E39">
        <w:rPr>
          <w:rFonts w:ascii="Times New Roman" w:hAnsi="Times New Roman"/>
          <w:sz w:val="24"/>
          <w:szCs w:val="24"/>
        </w:rPr>
        <w:tab/>
        <w:t>№</w:t>
      </w:r>
      <w:r>
        <w:rPr>
          <w:rFonts w:ascii="Times New Roman" w:hAnsi="Times New Roman"/>
          <w:sz w:val="24"/>
          <w:szCs w:val="24"/>
        </w:rPr>
        <w:t>33</w:t>
      </w:r>
      <w:r w:rsidRPr="00965E39">
        <w:rPr>
          <w:rFonts w:ascii="Times New Roman" w:hAnsi="Times New Roman"/>
          <w:sz w:val="24"/>
          <w:szCs w:val="24"/>
        </w:rPr>
        <w:t>§</w:t>
      </w:r>
      <w:r>
        <w:rPr>
          <w:rFonts w:ascii="Times New Roman" w:hAnsi="Times New Roman"/>
          <w:sz w:val="24"/>
          <w:szCs w:val="24"/>
        </w:rPr>
        <w:t>2</w:t>
      </w:r>
    </w:p>
    <w:p w:rsidR="00D86F4C" w:rsidRPr="004C1DAD" w:rsidRDefault="00D86F4C" w:rsidP="00D86F4C">
      <w:pPr>
        <w:tabs>
          <w:tab w:val="left" w:pos="7673"/>
        </w:tabs>
        <w:spacing w:after="0" w:line="240" w:lineRule="auto"/>
        <w:rPr>
          <w:rFonts w:ascii="Times New Roman" w:hAnsi="Times New Roman"/>
          <w:sz w:val="24"/>
          <w:szCs w:val="24"/>
        </w:rPr>
      </w:pPr>
      <w:r>
        <w:rPr>
          <w:rFonts w:ascii="Times New Roman" w:hAnsi="Times New Roman"/>
          <w:sz w:val="24"/>
          <w:szCs w:val="24"/>
        </w:rPr>
        <w:tab/>
      </w:r>
    </w:p>
    <w:p w:rsidR="00D86F4C" w:rsidRDefault="00D86F4C" w:rsidP="00D86F4C">
      <w:pPr>
        <w:spacing w:after="0" w:line="240" w:lineRule="auto"/>
        <w:rPr>
          <w:rFonts w:ascii="Times New Roman" w:hAnsi="Times New Roman"/>
          <w:sz w:val="24"/>
          <w:szCs w:val="24"/>
        </w:rPr>
      </w:pPr>
    </w:p>
    <w:p w:rsidR="00D86F4C" w:rsidRDefault="00D86F4C" w:rsidP="00D86F4C">
      <w:pPr>
        <w:spacing w:after="0" w:line="240" w:lineRule="auto"/>
        <w:jc w:val="both"/>
        <w:rPr>
          <w:rFonts w:ascii="Times New Roman" w:hAnsi="Times New Roman"/>
          <w:b/>
          <w:i/>
          <w:sz w:val="24"/>
          <w:szCs w:val="24"/>
        </w:rPr>
      </w:pPr>
      <w:r>
        <w:rPr>
          <w:rFonts w:ascii="Times New Roman" w:hAnsi="Times New Roman"/>
          <w:b/>
          <w:i/>
          <w:sz w:val="24"/>
          <w:szCs w:val="24"/>
        </w:rPr>
        <w:t>Об антикоррупционной политике Муниципального казенного учреждения «Амгинское районное управление образования» МР «Амгинский улус (район)» РС (Я) и подведомственных ему учреждений</w:t>
      </w:r>
    </w:p>
    <w:p w:rsidR="00D86F4C" w:rsidRDefault="00D86F4C" w:rsidP="00D86F4C">
      <w:pPr>
        <w:spacing w:after="0" w:line="240" w:lineRule="auto"/>
        <w:jc w:val="both"/>
        <w:rPr>
          <w:rFonts w:ascii="Times New Roman" w:hAnsi="Times New Roman"/>
          <w:sz w:val="24"/>
          <w:szCs w:val="24"/>
        </w:rPr>
      </w:pPr>
    </w:p>
    <w:p w:rsidR="00D86F4C" w:rsidRPr="00823A92" w:rsidRDefault="00D86F4C" w:rsidP="00D86F4C">
      <w:pPr>
        <w:spacing w:after="0" w:line="276" w:lineRule="auto"/>
        <w:jc w:val="both"/>
        <w:rPr>
          <w:rFonts w:ascii="Times New Roman" w:hAnsi="Times New Roman"/>
          <w:sz w:val="24"/>
          <w:szCs w:val="24"/>
        </w:rPr>
      </w:pPr>
      <w:r w:rsidRPr="00823A92">
        <w:rPr>
          <w:rFonts w:ascii="Times New Roman" w:hAnsi="Times New Roman"/>
          <w:sz w:val="24"/>
          <w:szCs w:val="24"/>
        </w:rPr>
        <w:t>В целях реализации Федерального закона от 25.12.2008 №273-ФЗ «О противодействии коррупции»</w:t>
      </w:r>
    </w:p>
    <w:p w:rsidR="00D86F4C" w:rsidRPr="00823A92" w:rsidRDefault="00D86F4C" w:rsidP="00D86F4C">
      <w:pPr>
        <w:spacing w:after="0" w:line="276" w:lineRule="auto"/>
        <w:jc w:val="both"/>
        <w:rPr>
          <w:rFonts w:ascii="Times New Roman" w:hAnsi="Times New Roman"/>
          <w:sz w:val="24"/>
          <w:szCs w:val="24"/>
        </w:rPr>
      </w:pPr>
      <w:proofErr w:type="gramStart"/>
      <w:r w:rsidRPr="00823A92">
        <w:rPr>
          <w:rFonts w:ascii="Times New Roman" w:hAnsi="Times New Roman"/>
          <w:sz w:val="24"/>
          <w:szCs w:val="24"/>
        </w:rPr>
        <w:t>приказываю</w:t>
      </w:r>
      <w:proofErr w:type="gramEnd"/>
      <w:r w:rsidRPr="00823A92">
        <w:rPr>
          <w:rFonts w:ascii="Times New Roman" w:hAnsi="Times New Roman"/>
          <w:sz w:val="24"/>
          <w:szCs w:val="24"/>
        </w:rPr>
        <w:t>:</w:t>
      </w:r>
    </w:p>
    <w:p w:rsidR="00D86F4C" w:rsidRPr="00823A92" w:rsidRDefault="00D86F4C" w:rsidP="00D86F4C">
      <w:pPr>
        <w:pStyle w:val="a3"/>
        <w:numPr>
          <w:ilvl w:val="0"/>
          <w:numId w:val="1"/>
        </w:numPr>
        <w:spacing w:after="0"/>
        <w:jc w:val="both"/>
        <w:rPr>
          <w:rFonts w:ascii="Times New Roman" w:hAnsi="Times New Roman"/>
          <w:sz w:val="24"/>
          <w:szCs w:val="24"/>
        </w:rPr>
      </w:pPr>
      <w:bookmarkStart w:id="0" w:name="sub_111"/>
      <w:r w:rsidRPr="00823A92">
        <w:rPr>
          <w:rFonts w:ascii="Times New Roman" w:hAnsi="Times New Roman"/>
          <w:sz w:val="24"/>
          <w:szCs w:val="24"/>
        </w:rPr>
        <w:t>Утвердить антикоррупционную политику Муниципального казенного учреждения «Амгинское районное управление образования» МР «Амгинский улус (район)» РС (Я) и подведомственных ему учреждений (приложение №1).</w:t>
      </w:r>
    </w:p>
    <w:p w:rsidR="00D86F4C" w:rsidRPr="00823A92" w:rsidRDefault="00D86F4C" w:rsidP="00D86F4C">
      <w:pPr>
        <w:pStyle w:val="a3"/>
        <w:numPr>
          <w:ilvl w:val="0"/>
          <w:numId w:val="1"/>
        </w:numPr>
        <w:spacing w:after="0"/>
        <w:jc w:val="both"/>
        <w:rPr>
          <w:rFonts w:ascii="Times New Roman" w:hAnsi="Times New Roman"/>
          <w:sz w:val="24"/>
          <w:szCs w:val="24"/>
        </w:rPr>
      </w:pPr>
      <w:r w:rsidRPr="00823A92">
        <w:rPr>
          <w:rFonts w:ascii="Times New Roman" w:hAnsi="Times New Roman"/>
          <w:sz w:val="24"/>
          <w:szCs w:val="24"/>
        </w:rPr>
        <w:t>Охлопковой З.Е., ведущему специалисту ОКПО, ознакомить под роспись работников МКУ «АРУО» и руководителей ОУ с антикоррупционной политикой.</w:t>
      </w:r>
    </w:p>
    <w:p w:rsidR="00D86F4C" w:rsidRPr="00823A92" w:rsidRDefault="00D86F4C" w:rsidP="00D86F4C">
      <w:pPr>
        <w:pStyle w:val="a3"/>
        <w:numPr>
          <w:ilvl w:val="0"/>
          <w:numId w:val="1"/>
        </w:numPr>
        <w:spacing w:after="0"/>
        <w:jc w:val="both"/>
        <w:rPr>
          <w:rFonts w:ascii="Times New Roman" w:hAnsi="Times New Roman"/>
          <w:sz w:val="24"/>
          <w:szCs w:val="24"/>
        </w:rPr>
      </w:pPr>
      <w:r w:rsidRPr="00823A92">
        <w:rPr>
          <w:rFonts w:ascii="Times New Roman" w:hAnsi="Times New Roman"/>
          <w:sz w:val="24"/>
          <w:szCs w:val="24"/>
        </w:rPr>
        <w:t>Мартынову В.Ф. главному специалисту ОКПО, ознакомить под роспись вновь поступающих на работу работников МКУ «АРУО» и вновь назначаемых руководителей ОУ с антикоррупционной политикой Муниципального казенного учреждения «Амгинское районное управление образования» МР «Амгинский улус (район)» РС (Я) и подведомственных ему учреждений.</w:t>
      </w:r>
    </w:p>
    <w:p w:rsidR="00D86F4C" w:rsidRPr="00823A92" w:rsidRDefault="00D86F4C" w:rsidP="00D86F4C">
      <w:pPr>
        <w:pStyle w:val="a3"/>
        <w:numPr>
          <w:ilvl w:val="0"/>
          <w:numId w:val="1"/>
        </w:numPr>
        <w:spacing w:after="0"/>
        <w:jc w:val="both"/>
        <w:rPr>
          <w:rFonts w:ascii="Times New Roman" w:hAnsi="Times New Roman"/>
          <w:sz w:val="24"/>
          <w:szCs w:val="24"/>
        </w:rPr>
      </w:pPr>
      <w:r w:rsidRPr="00823A92">
        <w:rPr>
          <w:rFonts w:ascii="Times New Roman" w:hAnsi="Times New Roman"/>
          <w:sz w:val="24"/>
          <w:szCs w:val="24"/>
        </w:rPr>
        <w:t>Уварову А.В., ведущему специалисту ОМООО ОУО, разместить настоящую Политику в свободном доступе на сайте РУО в сети Интернет в разделе «Реализация антикоррупционной политики».</w:t>
      </w:r>
    </w:p>
    <w:p w:rsidR="00D86F4C" w:rsidRPr="00823A92" w:rsidRDefault="00D86F4C" w:rsidP="00D86F4C">
      <w:pPr>
        <w:pStyle w:val="a3"/>
        <w:numPr>
          <w:ilvl w:val="0"/>
          <w:numId w:val="1"/>
        </w:numPr>
        <w:spacing w:after="0"/>
        <w:jc w:val="both"/>
        <w:rPr>
          <w:rFonts w:ascii="Times New Roman" w:hAnsi="Times New Roman"/>
          <w:sz w:val="24"/>
          <w:szCs w:val="24"/>
        </w:rPr>
      </w:pPr>
      <w:r w:rsidRPr="00823A92">
        <w:rPr>
          <w:rFonts w:ascii="Times New Roman" w:hAnsi="Times New Roman"/>
          <w:sz w:val="24"/>
          <w:szCs w:val="24"/>
        </w:rPr>
        <w:t xml:space="preserve">Руководителям образовательных учреждений </w:t>
      </w:r>
      <w:proofErr w:type="spellStart"/>
      <w:r w:rsidRPr="00823A92">
        <w:rPr>
          <w:rFonts w:ascii="Times New Roman" w:hAnsi="Times New Roman"/>
          <w:sz w:val="24"/>
          <w:szCs w:val="24"/>
        </w:rPr>
        <w:t>Амгинского</w:t>
      </w:r>
      <w:proofErr w:type="spellEnd"/>
      <w:r w:rsidRPr="00823A92">
        <w:rPr>
          <w:rFonts w:ascii="Times New Roman" w:hAnsi="Times New Roman"/>
          <w:sz w:val="24"/>
          <w:szCs w:val="24"/>
        </w:rPr>
        <w:t xml:space="preserve"> улуса:</w:t>
      </w:r>
    </w:p>
    <w:p w:rsidR="00D86F4C" w:rsidRPr="00823A92" w:rsidRDefault="00D86F4C" w:rsidP="00D86F4C">
      <w:pPr>
        <w:pStyle w:val="a3"/>
        <w:numPr>
          <w:ilvl w:val="1"/>
          <w:numId w:val="1"/>
        </w:numPr>
        <w:spacing w:after="0"/>
        <w:jc w:val="both"/>
        <w:rPr>
          <w:rFonts w:ascii="Times New Roman" w:hAnsi="Times New Roman"/>
          <w:sz w:val="24"/>
          <w:szCs w:val="24"/>
        </w:rPr>
      </w:pPr>
      <w:proofErr w:type="gramStart"/>
      <w:r w:rsidRPr="00823A92">
        <w:rPr>
          <w:rFonts w:ascii="Times New Roman" w:hAnsi="Times New Roman"/>
          <w:sz w:val="24"/>
          <w:szCs w:val="24"/>
        </w:rPr>
        <w:t>ознакомить</w:t>
      </w:r>
      <w:proofErr w:type="gramEnd"/>
      <w:r w:rsidRPr="00823A92">
        <w:rPr>
          <w:rFonts w:ascii="Times New Roman" w:hAnsi="Times New Roman"/>
          <w:sz w:val="24"/>
          <w:szCs w:val="24"/>
        </w:rPr>
        <w:t xml:space="preserve"> под роспись работников ОУ и вновь поступающих на работу в ОУ лиц с антикоррупционной политикой;</w:t>
      </w:r>
    </w:p>
    <w:p w:rsidR="00D86F4C" w:rsidRPr="00823A92" w:rsidRDefault="00D86F4C" w:rsidP="00D86F4C">
      <w:pPr>
        <w:pStyle w:val="a3"/>
        <w:numPr>
          <w:ilvl w:val="1"/>
          <w:numId w:val="1"/>
        </w:numPr>
        <w:spacing w:after="0"/>
        <w:jc w:val="both"/>
        <w:rPr>
          <w:rFonts w:ascii="Times New Roman" w:hAnsi="Times New Roman"/>
          <w:sz w:val="24"/>
          <w:szCs w:val="24"/>
        </w:rPr>
      </w:pPr>
      <w:proofErr w:type="gramStart"/>
      <w:r w:rsidRPr="00823A92">
        <w:rPr>
          <w:rFonts w:ascii="Times New Roman" w:hAnsi="Times New Roman"/>
          <w:sz w:val="24"/>
          <w:szCs w:val="24"/>
        </w:rPr>
        <w:t>разместить</w:t>
      </w:r>
      <w:proofErr w:type="gramEnd"/>
      <w:r w:rsidRPr="00823A92">
        <w:rPr>
          <w:rFonts w:ascii="Times New Roman" w:hAnsi="Times New Roman"/>
          <w:sz w:val="24"/>
          <w:szCs w:val="24"/>
        </w:rPr>
        <w:t xml:space="preserve"> настоящую Политику в свободном доступе на сайте ОУ в сети Интернет.</w:t>
      </w:r>
    </w:p>
    <w:p w:rsidR="00D86F4C" w:rsidRPr="00823A92" w:rsidRDefault="00D86F4C" w:rsidP="00D86F4C">
      <w:pPr>
        <w:pStyle w:val="a3"/>
        <w:numPr>
          <w:ilvl w:val="0"/>
          <w:numId w:val="1"/>
        </w:numPr>
        <w:spacing w:after="0"/>
        <w:jc w:val="both"/>
        <w:rPr>
          <w:rFonts w:ascii="Times New Roman" w:hAnsi="Times New Roman"/>
          <w:sz w:val="24"/>
          <w:szCs w:val="24"/>
        </w:rPr>
      </w:pPr>
      <w:r w:rsidRPr="00823A92">
        <w:rPr>
          <w:rFonts w:ascii="Times New Roman" w:hAnsi="Times New Roman"/>
          <w:sz w:val="24"/>
          <w:szCs w:val="24"/>
        </w:rPr>
        <w:t>Контроль за исполнением настоящего приказа оставляю за собой.</w:t>
      </w:r>
    </w:p>
    <w:bookmarkEnd w:id="0"/>
    <w:p w:rsidR="00D86F4C" w:rsidRPr="00823A92" w:rsidRDefault="00D86F4C" w:rsidP="00D86F4C">
      <w:pPr>
        <w:spacing w:after="0" w:line="276" w:lineRule="auto"/>
        <w:jc w:val="both"/>
        <w:rPr>
          <w:rFonts w:ascii="Times New Roman" w:hAnsi="Times New Roman"/>
          <w:sz w:val="24"/>
          <w:szCs w:val="24"/>
        </w:rPr>
      </w:pPr>
    </w:p>
    <w:tbl>
      <w:tblPr>
        <w:tblW w:w="0" w:type="auto"/>
        <w:tblInd w:w="108" w:type="dxa"/>
        <w:tblLook w:val="04A0" w:firstRow="1" w:lastRow="0" w:firstColumn="1" w:lastColumn="0" w:noHBand="0" w:noVBand="1"/>
      </w:tblPr>
      <w:tblGrid>
        <w:gridCol w:w="6125"/>
        <w:gridCol w:w="3122"/>
      </w:tblGrid>
      <w:tr w:rsidR="00D86F4C" w:rsidRPr="00823A92" w:rsidTr="00257575">
        <w:tc>
          <w:tcPr>
            <w:tcW w:w="6666" w:type="dxa"/>
            <w:hideMark/>
          </w:tcPr>
          <w:p w:rsidR="00D86F4C" w:rsidRPr="00823A92" w:rsidRDefault="00D86F4C" w:rsidP="00257575">
            <w:pPr>
              <w:pStyle w:val="a5"/>
              <w:spacing w:line="276" w:lineRule="auto"/>
              <w:jc w:val="both"/>
              <w:rPr>
                <w:rFonts w:ascii="Times New Roman" w:hAnsi="Times New Roman" w:cs="Times New Roman"/>
                <w:lang w:eastAsia="en-US"/>
              </w:rPr>
            </w:pPr>
            <w:r w:rsidRPr="00823A92">
              <w:rPr>
                <w:rFonts w:ascii="Times New Roman" w:hAnsi="Times New Roman" w:cs="Times New Roman"/>
                <w:lang w:eastAsia="en-US"/>
              </w:rPr>
              <w:t>Начальник</w:t>
            </w:r>
          </w:p>
        </w:tc>
        <w:tc>
          <w:tcPr>
            <w:tcW w:w="3333" w:type="dxa"/>
            <w:hideMark/>
          </w:tcPr>
          <w:p w:rsidR="00D86F4C" w:rsidRPr="00823A92" w:rsidRDefault="00D86F4C" w:rsidP="00257575">
            <w:pPr>
              <w:pStyle w:val="a4"/>
              <w:spacing w:line="276" w:lineRule="auto"/>
              <w:rPr>
                <w:rFonts w:ascii="Times New Roman" w:hAnsi="Times New Roman" w:cs="Times New Roman"/>
                <w:lang w:eastAsia="en-US"/>
              </w:rPr>
            </w:pPr>
            <w:r w:rsidRPr="00823A92">
              <w:rPr>
                <w:rFonts w:ascii="Times New Roman" w:hAnsi="Times New Roman" w:cs="Times New Roman"/>
                <w:lang w:eastAsia="en-US"/>
              </w:rPr>
              <w:t>Ю.Е. Шишигин</w:t>
            </w:r>
          </w:p>
        </w:tc>
      </w:tr>
    </w:tbl>
    <w:p w:rsidR="00D86F4C" w:rsidRPr="00823A92" w:rsidRDefault="00D86F4C" w:rsidP="00D86F4C">
      <w:pPr>
        <w:spacing w:after="0" w:line="276" w:lineRule="auto"/>
        <w:jc w:val="both"/>
        <w:rPr>
          <w:rFonts w:ascii="Times New Roman" w:hAnsi="Times New Roman"/>
          <w:sz w:val="24"/>
          <w:szCs w:val="24"/>
        </w:rPr>
      </w:pPr>
    </w:p>
    <w:p w:rsidR="00D86F4C" w:rsidRPr="00823A92" w:rsidRDefault="00D86F4C" w:rsidP="00D86F4C">
      <w:pPr>
        <w:spacing w:after="0" w:line="276" w:lineRule="auto"/>
        <w:jc w:val="both"/>
        <w:rPr>
          <w:rFonts w:ascii="Times New Roman" w:hAnsi="Times New Roman"/>
          <w:sz w:val="24"/>
          <w:szCs w:val="24"/>
        </w:rPr>
      </w:pPr>
    </w:p>
    <w:p w:rsidR="00D86F4C" w:rsidRPr="00823A92" w:rsidRDefault="00D86F4C" w:rsidP="00D86F4C">
      <w:pPr>
        <w:spacing w:after="0" w:line="276" w:lineRule="auto"/>
        <w:jc w:val="both"/>
        <w:rPr>
          <w:rFonts w:ascii="Times New Roman" w:hAnsi="Times New Roman"/>
          <w:sz w:val="24"/>
          <w:szCs w:val="24"/>
        </w:rPr>
      </w:pPr>
      <w:r w:rsidRPr="00823A92">
        <w:rPr>
          <w:rFonts w:ascii="Times New Roman" w:hAnsi="Times New Roman"/>
          <w:sz w:val="24"/>
          <w:szCs w:val="24"/>
        </w:rPr>
        <w:t>Андреева Н.И.</w:t>
      </w:r>
    </w:p>
    <w:p w:rsidR="00D86F4C" w:rsidRDefault="00D86F4C" w:rsidP="00D86F4C">
      <w:pPr>
        <w:spacing w:after="0" w:line="240" w:lineRule="auto"/>
        <w:jc w:val="both"/>
        <w:rPr>
          <w:rFonts w:ascii="Times New Roman" w:hAnsi="Times New Roman"/>
          <w:sz w:val="24"/>
          <w:szCs w:val="24"/>
        </w:rPr>
      </w:pPr>
    </w:p>
    <w:p w:rsidR="00D86F4C" w:rsidRDefault="00D86F4C" w:rsidP="00D86F4C">
      <w:pPr>
        <w:spacing w:after="0" w:line="240" w:lineRule="auto"/>
        <w:jc w:val="center"/>
        <w:rPr>
          <w:rFonts w:ascii="Times New Roman" w:hAnsi="Times New Roman"/>
          <w:b/>
          <w:sz w:val="24"/>
          <w:szCs w:val="24"/>
        </w:rPr>
      </w:pPr>
    </w:p>
    <w:p w:rsidR="00D86F4C" w:rsidRDefault="00D86F4C" w:rsidP="00D86F4C">
      <w:pPr>
        <w:spacing w:after="0" w:line="240" w:lineRule="auto"/>
        <w:jc w:val="center"/>
        <w:rPr>
          <w:rFonts w:ascii="Times New Roman" w:hAnsi="Times New Roman"/>
          <w:b/>
          <w:sz w:val="24"/>
          <w:szCs w:val="24"/>
        </w:rPr>
      </w:pPr>
    </w:p>
    <w:p w:rsidR="00D86F4C" w:rsidRDefault="00D86F4C" w:rsidP="00D86F4C">
      <w:pPr>
        <w:spacing w:after="0" w:line="240" w:lineRule="auto"/>
        <w:jc w:val="center"/>
        <w:rPr>
          <w:rFonts w:ascii="Times New Roman" w:hAnsi="Times New Roman"/>
          <w:b/>
          <w:sz w:val="24"/>
          <w:szCs w:val="24"/>
        </w:rPr>
      </w:pPr>
    </w:p>
    <w:p w:rsidR="00D86F4C" w:rsidRDefault="00D86F4C" w:rsidP="00D86F4C">
      <w:pPr>
        <w:spacing w:after="0" w:line="240" w:lineRule="auto"/>
        <w:jc w:val="center"/>
        <w:rPr>
          <w:rFonts w:ascii="Times New Roman" w:hAnsi="Times New Roman"/>
          <w:b/>
          <w:sz w:val="24"/>
          <w:szCs w:val="24"/>
        </w:rPr>
      </w:pPr>
    </w:p>
    <w:p w:rsidR="00D86F4C" w:rsidRPr="00823A92" w:rsidRDefault="00D86F4C" w:rsidP="00D86F4C">
      <w:pPr>
        <w:spacing w:after="0" w:line="240" w:lineRule="auto"/>
        <w:jc w:val="right"/>
        <w:rPr>
          <w:rFonts w:ascii="Times New Roman" w:hAnsi="Times New Roman"/>
          <w:sz w:val="24"/>
          <w:szCs w:val="24"/>
        </w:rPr>
      </w:pPr>
      <w:r w:rsidRPr="00823A92">
        <w:rPr>
          <w:rFonts w:ascii="Times New Roman" w:hAnsi="Times New Roman"/>
          <w:sz w:val="24"/>
          <w:szCs w:val="24"/>
        </w:rPr>
        <w:t>Приложение №1</w:t>
      </w:r>
    </w:p>
    <w:p w:rsidR="00D86F4C" w:rsidRPr="00823A92" w:rsidRDefault="00D86F4C" w:rsidP="00D86F4C">
      <w:pPr>
        <w:spacing w:after="0" w:line="240" w:lineRule="auto"/>
        <w:jc w:val="right"/>
        <w:rPr>
          <w:rFonts w:ascii="Times New Roman" w:hAnsi="Times New Roman"/>
          <w:sz w:val="24"/>
          <w:szCs w:val="24"/>
        </w:rPr>
      </w:pPr>
      <w:proofErr w:type="gramStart"/>
      <w:r>
        <w:rPr>
          <w:rFonts w:ascii="Times New Roman" w:hAnsi="Times New Roman"/>
          <w:sz w:val="24"/>
          <w:szCs w:val="24"/>
        </w:rPr>
        <w:t>к</w:t>
      </w:r>
      <w:proofErr w:type="gramEnd"/>
      <w:r w:rsidRPr="00823A92">
        <w:rPr>
          <w:rFonts w:ascii="Times New Roman" w:hAnsi="Times New Roman"/>
          <w:sz w:val="24"/>
          <w:szCs w:val="24"/>
        </w:rPr>
        <w:t xml:space="preserve"> приказу РУО №33/2</w:t>
      </w:r>
    </w:p>
    <w:p w:rsidR="00D86F4C" w:rsidRDefault="00D86F4C" w:rsidP="00D86F4C">
      <w:pPr>
        <w:spacing w:after="0" w:line="240" w:lineRule="auto"/>
        <w:jc w:val="right"/>
        <w:rPr>
          <w:rFonts w:ascii="Times New Roman" w:hAnsi="Times New Roman"/>
          <w:b/>
          <w:sz w:val="24"/>
          <w:szCs w:val="24"/>
        </w:rPr>
      </w:pPr>
      <w:proofErr w:type="gramStart"/>
      <w:r>
        <w:rPr>
          <w:rFonts w:ascii="Times New Roman" w:hAnsi="Times New Roman"/>
          <w:sz w:val="24"/>
          <w:szCs w:val="24"/>
        </w:rPr>
        <w:t>о</w:t>
      </w:r>
      <w:r w:rsidRPr="00823A92">
        <w:rPr>
          <w:rFonts w:ascii="Times New Roman" w:hAnsi="Times New Roman"/>
          <w:sz w:val="24"/>
          <w:szCs w:val="24"/>
        </w:rPr>
        <w:t>т</w:t>
      </w:r>
      <w:proofErr w:type="gramEnd"/>
      <w:r w:rsidRPr="00823A92">
        <w:rPr>
          <w:rFonts w:ascii="Times New Roman" w:hAnsi="Times New Roman"/>
          <w:sz w:val="24"/>
          <w:szCs w:val="24"/>
        </w:rPr>
        <w:t xml:space="preserve"> 24.03.2015г</w:t>
      </w:r>
      <w:r>
        <w:rPr>
          <w:rFonts w:ascii="Times New Roman" w:hAnsi="Times New Roman"/>
          <w:b/>
          <w:sz w:val="24"/>
          <w:szCs w:val="24"/>
        </w:rPr>
        <w:t xml:space="preserve">. </w:t>
      </w:r>
    </w:p>
    <w:p w:rsidR="00D86F4C" w:rsidRDefault="00D86F4C" w:rsidP="00D86F4C">
      <w:pPr>
        <w:spacing w:after="0" w:line="240" w:lineRule="auto"/>
        <w:jc w:val="right"/>
        <w:rPr>
          <w:rFonts w:ascii="Times New Roman" w:hAnsi="Times New Roman"/>
          <w:b/>
          <w:sz w:val="24"/>
          <w:szCs w:val="24"/>
        </w:rPr>
      </w:pPr>
    </w:p>
    <w:p w:rsidR="00D86F4C" w:rsidRDefault="00D86F4C" w:rsidP="00D86F4C">
      <w:pPr>
        <w:spacing w:after="0" w:line="240" w:lineRule="auto"/>
        <w:jc w:val="center"/>
        <w:rPr>
          <w:rFonts w:ascii="Times New Roman" w:hAnsi="Times New Roman"/>
          <w:b/>
          <w:sz w:val="24"/>
          <w:szCs w:val="24"/>
        </w:rPr>
      </w:pPr>
      <w:r>
        <w:rPr>
          <w:rFonts w:ascii="Times New Roman" w:hAnsi="Times New Roman"/>
          <w:b/>
          <w:sz w:val="24"/>
          <w:szCs w:val="24"/>
        </w:rPr>
        <w:t xml:space="preserve">Антикоррупционная политика </w:t>
      </w:r>
    </w:p>
    <w:p w:rsidR="00D86F4C" w:rsidRDefault="00D86F4C" w:rsidP="00D86F4C">
      <w:pPr>
        <w:spacing w:after="0" w:line="240" w:lineRule="auto"/>
        <w:jc w:val="center"/>
        <w:rPr>
          <w:rFonts w:ascii="Times New Roman" w:hAnsi="Times New Roman"/>
          <w:b/>
          <w:sz w:val="24"/>
          <w:szCs w:val="24"/>
        </w:rPr>
      </w:pPr>
      <w:r>
        <w:rPr>
          <w:rFonts w:ascii="Times New Roman" w:hAnsi="Times New Roman"/>
          <w:b/>
          <w:sz w:val="24"/>
          <w:szCs w:val="24"/>
        </w:rPr>
        <w:t xml:space="preserve">Муниципального казенного учреждения «Амгинское районное управление образования» МР «Амгинский улус (район)» РС (Я) </w:t>
      </w:r>
    </w:p>
    <w:p w:rsidR="00D86F4C" w:rsidRDefault="00D86F4C" w:rsidP="00D86F4C">
      <w:pPr>
        <w:spacing w:after="0" w:line="240" w:lineRule="auto"/>
        <w:jc w:val="center"/>
        <w:rPr>
          <w:rFonts w:ascii="Times New Roman" w:hAnsi="Times New Roman"/>
          <w:b/>
          <w:sz w:val="24"/>
          <w:szCs w:val="24"/>
        </w:rPr>
      </w:pPr>
      <w:proofErr w:type="gramStart"/>
      <w:r>
        <w:rPr>
          <w:rFonts w:ascii="Times New Roman" w:hAnsi="Times New Roman"/>
          <w:b/>
          <w:sz w:val="24"/>
          <w:szCs w:val="24"/>
        </w:rPr>
        <w:t>и</w:t>
      </w:r>
      <w:proofErr w:type="gramEnd"/>
      <w:r>
        <w:rPr>
          <w:rFonts w:ascii="Times New Roman" w:hAnsi="Times New Roman"/>
          <w:b/>
          <w:sz w:val="24"/>
          <w:szCs w:val="24"/>
        </w:rPr>
        <w:t xml:space="preserve"> подведомственных ему учреждений</w:t>
      </w:r>
    </w:p>
    <w:p w:rsidR="00D86F4C" w:rsidRDefault="00D86F4C" w:rsidP="00D86F4C">
      <w:pPr>
        <w:spacing w:after="0" w:line="240" w:lineRule="auto"/>
        <w:jc w:val="both"/>
        <w:rPr>
          <w:rFonts w:ascii="Times New Roman" w:hAnsi="Times New Roman"/>
          <w:sz w:val="24"/>
          <w:szCs w:val="24"/>
        </w:rPr>
      </w:pPr>
    </w:p>
    <w:p w:rsidR="00D86F4C" w:rsidRDefault="00D86F4C" w:rsidP="00D86F4C">
      <w:pPr>
        <w:spacing w:after="0" w:line="240" w:lineRule="auto"/>
        <w:jc w:val="center"/>
        <w:rPr>
          <w:rFonts w:ascii="Times New Roman" w:hAnsi="Times New Roman"/>
          <w:sz w:val="24"/>
          <w:szCs w:val="24"/>
        </w:rPr>
      </w:pPr>
      <w:r>
        <w:rPr>
          <w:rFonts w:ascii="Times New Roman" w:hAnsi="Times New Roman"/>
          <w:sz w:val="24"/>
          <w:szCs w:val="24"/>
        </w:rPr>
        <w:t>Определения</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В настоящем документе используются следующие термины и их определения.</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2008года № 273-ФЗ «О противодействии коррупции»).</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2008 года № 273-ФЗ «О противодействии коррупции»):</w:t>
      </w:r>
    </w:p>
    <w:p w:rsidR="00D86F4C" w:rsidRDefault="00D86F4C" w:rsidP="00D86F4C">
      <w:pPr>
        <w:spacing w:after="0" w:line="240" w:lineRule="auto"/>
        <w:jc w:val="both"/>
        <w:rPr>
          <w:rFonts w:ascii="Times New Roman" w:hAnsi="Times New Roman"/>
          <w:sz w:val="24"/>
          <w:szCs w:val="24"/>
        </w:rPr>
      </w:pPr>
      <w:bookmarkStart w:id="1" w:name="sub_10221"/>
      <w:proofErr w:type="gramStart"/>
      <w:r>
        <w:rPr>
          <w:rFonts w:ascii="Times New Roman" w:hAnsi="Times New Roman"/>
          <w:sz w:val="24"/>
          <w:szCs w:val="24"/>
        </w:rPr>
        <w:t>а</w:t>
      </w:r>
      <w:proofErr w:type="gramEnd"/>
      <w:r>
        <w:rPr>
          <w:rFonts w:ascii="Times New Roman" w:hAnsi="Times New Roman"/>
          <w:sz w:val="24"/>
          <w:szCs w:val="24"/>
        </w:rPr>
        <w:t>) по предупреждению коррупции, в том числе по выявлению и последующему устранению причин коррупции (профилактика коррупции);</w:t>
      </w:r>
      <w:bookmarkEnd w:id="1"/>
    </w:p>
    <w:p w:rsidR="00D86F4C" w:rsidRDefault="00D86F4C" w:rsidP="00D86F4C">
      <w:pPr>
        <w:spacing w:after="0" w:line="240" w:lineRule="auto"/>
        <w:jc w:val="both"/>
        <w:rPr>
          <w:rFonts w:ascii="Times New Roman" w:hAnsi="Times New Roman"/>
          <w:sz w:val="24"/>
          <w:szCs w:val="24"/>
        </w:rPr>
      </w:pPr>
      <w:bookmarkStart w:id="2" w:name="sub_10222"/>
      <w:proofErr w:type="gramStart"/>
      <w:r>
        <w:rPr>
          <w:rFonts w:ascii="Times New Roman" w:hAnsi="Times New Roman"/>
          <w:sz w:val="24"/>
          <w:szCs w:val="24"/>
        </w:rPr>
        <w:t>б</w:t>
      </w:r>
      <w:proofErr w:type="gramEnd"/>
      <w:r>
        <w:rPr>
          <w:rFonts w:ascii="Times New Roman" w:hAnsi="Times New Roman"/>
          <w:sz w:val="24"/>
          <w:szCs w:val="24"/>
        </w:rPr>
        <w:t>) по выявлению, предупреждению, пресечению, раскрытию и расследованию коррупционных правонарушений (борьба с коррупцией);</w:t>
      </w:r>
      <w:bookmarkEnd w:id="2"/>
    </w:p>
    <w:p w:rsidR="00D86F4C" w:rsidRDefault="00D86F4C" w:rsidP="00D86F4C">
      <w:pPr>
        <w:spacing w:after="0" w:line="240" w:lineRule="auto"/>
        <w:jc w:val="both"/>
        <w:rPr>
          <w:rFonts w:ascii="Times New Roman" w:hAnsi="Times New Roman"/>
          <w:sz w:val="24"/>
          <w:szCs w:val="24"/>
        </w:rPr>
      </w:pPr>
      <w:bookmarkStart w:id="3" w:name="sub_10223"/>
      <w:proofErr w:type="gramStart"/>
      <w:r>
        <w:rPr>
          <w:rFonts w:ascii="Times New Roman" w:hAnsi="Times New Roman"/>
          <w:sz w:val="24"/>
          <w:szCs w:val="24"/>
        </w:rPr>
        <w:t>в</w:t>
      </w:r>
      <w:proofErr w:type="gramEnd"/>
      <w:r>
        <w:rPr>
          <w:rFonts w:ascii="Times New Roman" w:hAnsi="Times New Roman"/>
          <w:sz w:val="24"/>
          <w:szCs w:val="24"/>
        </w:rPr>
        <w:t>) по минимизации и (или) ликвидации последствий коррупционных правонарушений.</w:t>
      </w:r>
      <w:bookmarkEnd w:id="3"/>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Организация - юридическое лицо независимо от формы собственности, организационно-правовой формы и отраслевой принадлежности.</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 xml:space="preserve">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w:t>
      </w:r>
      <w:r>
        <w:rPr>
          <w:rFonts w:ascii="Times New Roman" w:hAnsi="Times New Roman"/>
          <w:sz w:val="24"/>
          <w:szCs w:val="24"/>
        </w:rPr>
        <w:lastRenderedPageBreak/>
        <w:t>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Конфликт интересов – ситуация, при которой личная заинтересованность (прямая или косвенная) работника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которой он является.</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Личная заинтересованность работника (представителя организации) – заинтересованность работника (представителя организации), связанная с возможностью получения работником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D86F4C" w:rsidRDefault="00D86F4C" w:rsidP="00D86F4C">
      <w:pPr>
        <w:spacing w:after="0" w:line="240" w:lineRule="auto"/>
        <w:jc w:val="center"/>
        <w:rPr>
          <w:rFonts w:ascii="Times New Roman" w:hAnsi="Times New Roman"/>
          <w:sz w:val="24"/>
          <w:szCs w:val="24"/>
        </w:rPr>
      </w:pPr>
      <w:r>
        <w:rPr>
          <w:rFonts w:ascii="Times New Roman" w:hAnsi="Times New Roman"/>
          <w:sz w:val="24"/>
          <w:szCs w:val="24"/>
        </w:rPr>
        <w:t>I. Общие положения</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 xml:space="preserve">Настоящая Антикоррупционная политика (далее - Политика) представляет собой базовый документ, определяющий основные задачи, направления и ключевые принципы деятельности </w:t>
      </w:r>
      <w:r>
        <w:rPr>
          <w:rFonts w:ascii="Times New Roman" w:hAnsi="Times New Roman"/>
        </w:rPr>
        <w:t xml:space="preserve">Муниципального казенного учреждения «Амгинское районное управление образования» МР «Амгинский улус (район)» РС (Я) </w:t>
      </w:r>
      <w:r>
        <w:rPr>
          <w:rFonts w:ascii="Times New Roman" w:hAnsi="Times New Roman"/>
          <w:sz w:val="24"/>
          <w:szCs w:val="24"/>
        </w:rPr>
        <w:t xml:space="preserve">(далее – Управление) </w:t>
      </w:r>
      <w:r>
        <w:rPr>
          <w:rFonts w:ascii="Times New Roman" w:hAnsi="Times New Roman"/>
        </w:rPr>
        <w:t>и подведомственных ему учреждений</w:t>
      </w:r>
      <w:r>
        <w:rPr>
          <w:rFonts w:ascii="Times New Roman" w:hAnsi="Times New Roman"/>
          <w:sz w:val="24"/>
          <w:szCs w:val="24"/>
        </w:rPr>
        <w:t xml:space="preserve"> (далее – учреждения), направленной на предупреждение, выявление и пресечение коррупционных проявлений в учреждении, соблюдение норм антикоррупционного законодательства Российской Федерации.</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Целью настоящей Политики является разработка и осуществление разносторонних и последовательных мер по предупреждению, устранению (минимизации) причин и условий, порождающих коррупцию, формированию антикоррупционного сознания, характеризующегося нетерпимостью работников управления и учреждений к коррупционным проявлениям.</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Задачами антикоррупционной политики управления и учреждений являются:</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 формирование у работников учреждения единообразного понимания позиции управления и учреждений о неприятии коррупции в любых формах и проявлениях;</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 минимизация риска вовлечения управления, учреждений и их работников независимо от занимаемой должности в коррупционную деятельность;</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 предупреждение коррупционных проявлений и обеспечение ответственности за коррупционные правонарушения;</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 установление обязанности работников управления, учреждений знать и соблюдать принципы и требования настоящей Политики, ключевые нормы применимого антикоррупционного законодательства;</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 формирование антикоррупционного корпоративного сознания.</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К принципам антикоррупционной политики управления и учреждений относятся:</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 принцип неприятия коррупции в любых формах и проявлениях при осуществлении повседневной деятельности, в том числе во взаимодействии с контрагентами, представителями органов государственной власти, самоуправления, своими работниками и иными лицами;</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 принцип личного примера руководства. Начальник управления и руководители учреждений и иные руководящие работники управления, учреждений должны формировать этический стандарт непримиримого отношения к любым формам и проявлениям коррупции на всех уровнях, подавая пример своим поведением, создавать внутриорганизационную систему предупреждения и противодействия коррупции;</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 приоритет мер предупреждения коррупции и нравственных начал борьбы с коррупцией;</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 xml:space="preserve">- недопустимость установления привилегий и иммунитетов, ограничивающих ответственность или усложняющих порядок привлечения к ответственности определенной </w:t>
      </w:r>
      <w:r>
        <w:rPr>
          <w:rFonts w:ascii="Times New Roman" w:hAnsi="Times New Roman"/>
          <w:sz w:val="24"/>
          <w:szCs w:val="24"/>
        </w:rPr>
        <w:lastRenderedPageBreak/>
        <w:t>группы работников управления и учреждений, совершивших коррупционные правонарушения;</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 недопустимость ограничения доступа к информации о фактах коррупции и мерах антикоррупционной политики;</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 мониторинг и контроль. Управление и учреждения осуществляют мониторинг коррупционных рисков, в том числе причин и условий коррупции, в деятельности по осуществлению закупок для нужд учреждения и устранения выявленных коррупционных рисков;</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 информирование и обучение. Управление и учреждения размещают настоящую Политику в свободном доступе на сайте учреждения в сети Интернет, открыто заявляют о неприятии коррупции, приветствуют и поощряют соблюдение принципов и требований настоящей Политики всеми контрагентами, и содействуют повышению общего уровня антикоррупционной культуры работников путем информирования и обучения.</w:t>
      </w:r>
    </w:p>
    <w:p w:rsidR="00D86F4C" w:rsidRDefault="00D86F4C" w:rsidP="00D86F4C">
      <w:pPr>
        <w:spacing w:after="0" w:line="240" w:lineRule="auto"/>
        <w:jc w:val="center"/>
        <w:rPr>
          <w:rFonts w:ascii="Times New Roman" w:hAnsi="Times New Roman"/>
          <w:sz w:val="24"/>
          <w:szCs w:val="24"/>
        </w:rPr>
      </w:pPr>
      <w:r>
        <w:rPr>
          <w:rFonts w:ascii="Times New Roman" w:hAnsi="Times New Roman"/>
          <w:sz w:val="24"/>
          <w:szCs w:val="24"/>
        </w:rPr>
        <w:t>II. Область применения Политики и</w:t>
      </w:r>
    </w:p>
    <w:p w:rsidR="00D86F4C" w:rsidRDefault="00D86F4C" w:rsidP="00D86F4C">
      <w:pPr>
        <w:spacing w:after="0" w:line="240" w:lineRule="auto"/>
        <w:jc w:val="center"/>
        <w:rPr>
          <w:rFonts w:ascii="Times New Roman" w:hAnsi="Times New Roman"/>
          <w:sz w:val="24"/>
          <w:szCs w:val="24"/>
        </w:rPr>
      </w:pPr>
      <w:proofErr w:type="gramStart"/>
      <w:r>
        <w:rPr>
          <w:rFonts w:ascii="Times New Roman" w:hAnsi="Times New Roman"/>
          <w:sz w:val="24"/>
          <w:szCs w:val="24"/>
        </w:rPr>
        <w:t>круг</w:t>
      </w:r>
      <w:proofErr w:type="gramEnd"/>
      <w:r>
        <w:rPr>
          <w:rFonts w:ascii="Times New Roman" w:hAnsi="Times New Roman"/>
          <w:sz w:val="24"/>
          <w:szCs w:val="24"/>
        </w:rPr>
        <w:t xml:space="preserve"> лиц, попадающих под ее действие</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Настоящая Политика предназначена для использования работниками управления и учреждений, ответственными за реализацию мер по противодействию коррупции, в части соблюдения принципов и требований настоящей Политики и ключевых норм применимого антикоррупционного законодательства.</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Кругом лиц, попадающих под действие Политики, являются работники управления и учреждений, находящиеся с ними в трудовых отношениях, вне зависимости от занимаемой должности и выполняемых функций.</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Принципы и требования настоящей Политики распространяются на контрагентов, а также на иных лиц в тех случаях, когда соответствующие обязанности закреплены в договорах с ними, в их внутренних документах, либо прямо вытекают из действующего законодательства.</w:t>
      </w:r>
    </w:p>
    <w:p w:rsidR="00D86F4C" w:rsidRDefault="00D86F4C" w:rsidP="00D86F4C">
      <w:pPr>
        <w:spacing w:after="0" w:line="240" w:lineRule="auto"/>
        <w:jc w:val="center"/>
        <w:rPr>
          <w:rFonts w:ascii="Times New Roman" w:hAnsi="Times New Roman"/>
          <w:sz w:val="24"/>
          <w:szCs w:val="24"/>
        </w:rPr>
      </w:pPr>
      <w:bookmarkStart w:id="4" w:name="_Toc351460699"/>
      <w:r>
        <w:rPr>
          <w:rFonts w:ascii="Times New Roman" w:hAnsi="Times New Roman"/>
          <w:sz w:val="24"/>
          <w:szCs w:val="24"/>
        </w:rPr>
        <w:t xml:space="preserve">III. Должностные лица учреждения, </w:t>
      </w:r>
    </w:p>
    <w:p w:rsidR="00D86F4C" w:rsidRDefault="00D86F4C" w:rsidP="00D86F4C">
      <w:pPr>
        <w:spacing w:after="0" w:line="240" w:lineRule="auto"/>
        <w:jc w:val="center"/>
        <w:rPr>
          <w:rFonts w:ascii="Times New Roman" w:hAnsi="Times New Roman"/>
          <w:sz w:val="24"/>
          <w:szCs w:val="24"/>
        </w:rPr>
      </w:pPr>
      <w:proofErr w:type="gramStart"/>
      <w:r>
        <w:rPr>
          <w:rFonts w:ascii="Times New Roman" w:hAnsi="Times New Roman"/>
          <w:sz w:val="24"/>
          <w:szCs w:val="24"/>
        </w:rPr>
        <w:t>ответственные</w:t>
      </w:r>
      <w:proofErr w:type="gramEnd"/>
      <w:r>
        <w:rPr>
          <w:rFonts w:ascii="Times New Roman" w:hAnsi="Times New Roman"/>
          <w:sz w:val="24"/>
          <w:szCs w:val="24"/>
        </w:rPr>
        <w:t xml:space="preserve"> за реализацию антикоррупционной политики и</w:t>
      </w:r>
    </w:p>
    <w:p w:rsidR="00D86F4C" w:rsidRDefault="00D86F4C" w:rsidP="00D86F4C">
      <w:pPr>
        <w:spacing w:after="0" w:line="240" w:lineRule="auto"/>
        <w:jc w:val="cente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их</w:t>
      </w:r>
      <w:proofErr w:type="gramEnd"/>
      <w:r>
        <w:rPr>
          <w:rFonts w:ascii="Times New Roman" w:hAnsi="Times New Roman"/>
          <w:sz w:val="24"/>
          <w:szCs w:val="24"/>
        </w:rPr>
        <w:t xml:space="preserve"> обязанности, связанные с предупреждением и </w:t>
      </w:r>
    </w:p>
    <w:p w:rsidR="00D86F4C" w:rsidRDefault="00D86F4C" w:rsidP="00D86F4C">
      <w:pPr>
        <w:spacing w:after="0" w:line="240" w:lineRule="auto"/>
        <w:jc w:val="center"/>
        <w:rPr>
          <w:rFonts w:ascii="Times New Roman" w:hAnsi="Times New Roman"/>
          <w:sz w:val="24"/>
          <w:szCs w:val="24"/>
        </w:rPr>
      </w:pPr>
      <w:proofErr w:type="gramStart"/>
      <w:r>
        <w:rPr>
          <w:rFonts w:ascii="Times New Roman" w:hAnsi="Times New Roman"/>
          <w:sz w:val="24"/>
          <w:szCs w:val="24"/>
        </w:rPr>
        <w:t>противодействием</w:t>
      </w:r>
      <w:proofErr w:type="gramEnd"/>
      <w:r>
        <w:rPr>
          <w:rFonts w:ascii="Times New Roman" w:hAnsi="Times New Roman"/>
          <w:sz w:val="24"/>
          <w:szCs w:val="24"/>
        </w:rPr>
        <w:t xml:space="preserve"> коррупции</w:t>
      </w:r>
      <w:bookmarkEnd w:id="4"/>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Эффективное управление антикоррупционной деятельностью учреждения достигается за счет продуктивного и оперативного взаимодействия следующих участников:</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Начальник управления:</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 утверждает настоящую Политику;</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 рассматривает и утверждает изменения и дополнения к Политике;</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 контролирует общие результаты внедрения и применения Политики;</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 отвечает за организацию всех мероприятий, направленных на реализацию принципов и требований Политики;</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 организует проведение обучающих мероприятий по вопросам профилактики и противодействия коррупции и индивидуального консультирования работников;</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 оказывает содействие уполномоченным представителям контрольно-надзорных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 оказывает содействие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 осуществляет меры по предупреждению коррупции в учреждении.</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Руководитель учреждения:</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 xml:space="preserve"> - имеет право вносить предложения по изменению и дополнению Политики;</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 контролирует результаты внедрения и применения Политики в конкретном ОУ;</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 отвечает за организацию всех мероприятий, направленных на реализацию принципов и требований Политики в ОУ;</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lastRenderedPageBreak/>
        <w:t>- организует проведение обучающих мероприятий по вопросам профилактики и противодействия коррупции и индивидуального консультирования работников;</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 оказывает содействие уполномоченным представителям контрольно-надзорных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 оказывает содействие уполномоченным представителям правоохранительных органов при проведении мероприятий в ОУ по пресечению или расследованию коррупционных преступлений, включая оперативно-розыскные мероприятия;</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 осуществляет меры по предупреждению коррупции в учреждении.</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Юрист РУО:</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 разрабатывает и представляет на утверждение начальнику управления проекты локальных нормативных актов,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 осуществляет прием уведомлений о факте обращения в целях склонения работников к совершению коррупционных правонарушений, а также о случаях совершения коррупционных правонарушений работниками учреждения, и уведомлений о конфликте интересов работников учреждения;</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Комиссия РУО по противодействию коррупции:</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 осуществляет оценку коррупционных рисков;</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 осуществляет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 проводит оценку результатов антикоррупционной работы и подготавливает соответствующие отчетные материалы начальнику учреждения;</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 осуществляет меры по предупреждению коррупции в управлении и учреждениях;</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 осуществляет меры по предотвращению и урегулированию конфликта интересов, рассматривает уведомления о конфликте интересов работников управления и учреждений.</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Учреждение гарантирует работникам отсутствие претензий и негативных последствий в случае раскрытия работником информации учреждению или правоохранительным органам об известных ему фактах коррупционных правонарушений.</w:t>
      </w:r>
    </w:p>
    <w:p w:rsidR="00D86F4C" w:rsidRDefault="00D86F4C" w:rsidP="00D86F4C">
      <w:pPr>
        <w:spacing w:after="0" w:line="240" w:lineRule="auto"/>
        <w:jc w:val="center"/>
        <w:rPr>
          <w:rFonts w:ascii="Times New Roman" w:hAnsi="Times New Roman"/>
          <w:sz w:val="24"/>
          <w:szCs w:val="24"/>
        </w:rPr>
      </w:pPr>
      <w:bookmarkStart w:id="5" w:name="_Toc214259736"/>
      <w:r>
        <w:rPr>
          <w:rFonts w:ascii="Times New Roman" w:hAnsi="Times New Roman"/>
          <w:sz w:val="24"/>
          <w:szCs w:val="24"/>
        </w:rPr>
        <w:t xml:space="preserve">IV. Обязанности работников управления и учреждений, </w:t>
      </w:r>
    </w:p>
    <w:p w:rsidR="00D86F4C" w:rsidRDefault="00D86F4C" w:rsidP="00D86F4C">
      <w:pPr>
        <w:spacing w:after="0" w:line="240" w:lineRule="auto"/>
        <w:jc w:val="center"/>
        <w:rPr>
          <w:rFonts w:ascii="Times New Roman" w:hAnsi="Times New Roman"/>
          <w:sz w:val="24"/>
          <w:szCs w:val="24"/>
        </w:rPr>
      </w:pPr>
      <w:proofErr w:type="gramStart"/>
      <w:r>
        <w:rPr>
          <w:rFonts w:ascii="Times New Roman" w:hAnsi="Times New Roman"/>
          <w:sz w:val="24"/>
          <w:szCs w:val="24"/>
        </w:rPr>
        <w:t>связанные</w:t>
      </w:r>
      <w:proofErr w:type="gramEnd"/>
      <w:r>
        <w:rPr>
          <w:rFonts w:ascii="Times New Roman" w:hAnsi="Times New Roman"/>
          <w:sz w:val="24"/>
          <w:szCs w:val="24"/>
        </w:rPr>
        <w:t> с предупреждением и противодействием коррупции</w:t>
      </w:r>
      <w:bookmarkEnd w:id="5"/>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Работники управления и учреждений обязаны:</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 воздерживаться от совершения и (или) участия в совершении коррупционных правонарушений в интересах или от имени управления, учреждения;</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управления, учреждений;</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 незамедлительно информировать руководство управления, учреждения о случаях склонения работника к совершению коррупционных правонарушений;</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 незамедлительно информировать руководство управления, учреждения о ставшей известной работнику информации о случаях совершения коррупционных правонарушений другими работниками, контрагентами управления, учреждения или иными лицами;</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 сообщить руководству управления, учреждения о возможности возникновения либо возникшем у работника конфликте интересов.</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Работники должны не ограничиваться обязанностями и предписаниями настоящей Политики, а предпринимать иные рекомендованные и необходимые меры для ведения системной, полномасштабной и всесторонней работы по комплексному противодействию любым возможным коррупционным проявлениям в управлении, учреждении.</w:t>
      </w:r>
    </w:p>
    <w:p w:rsidR="00D86F4C" w:rsidRDefault="00D86F4C" w:rsidP="00D86F4C">
      <w:pPr>
        <w:spacing w:after="0" w:line="240" w:lineRule="auto"/>
        <w:jc w:val="center"/>
        <w:rPr>
          <w:rFonts w:ascii="Times New Roman" w:hAnsi="Times New Roman"/>
          <w:sz w:val="24"/>
          <w:szCs w:val="24"/>
        </w:rPr>
      </w:pPr>
      <w:r>
        <w:rPr>
          <w:rFonts w:ascii="Times New Roman" w:hAnsi="Times New Roman"/>
          <w:sz w:val="24"/>
          <w:szCs w:val="24"/>
        </w:rPr>
        <w:t>V. Перечень реализуемых учреждением антикоррупционных мероприятий</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Нормативное обеспечение, закрепление стандартов поведения и декларация намерений:</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lastRenderedPageBreak/>
        <w:t>– принятие Кодекса этики и служебного поведения работников управления и принятие Кодекса этики и служебного поведения учреждений;</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 разработка и внедрение Положения о конфликте интересов;</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 разработка и принятие Правил, регламентирующих вопросы обмена деловыми подарками и знаками делового гостеприимства.</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Разработка и введение специальных антикоррупционных процедур:</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 введение процедуры информирования работодателя работниками учреждения о случаях склонения их к совершению коррупционных нарушений и порядка рассмотрения таких сообщений;</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 введение процедуры информирования работодателя о коррупционных нарушениях других работников, контрагентов и иных лиц и порядка рассмотрения таких сообщений;</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 введение процедуры информирования работодателя о возникновении конфликта интересов и порядка его урегулирования;</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 проведение периодической оценки коррупционных рисков в целях выявления сфер деятельности, наиболее подверженных таким рискам, и разработка соответствующих антикоррупционных мер.</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Обучение и информирование работников:</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 ознакомление работников под роспись с нормативными документами по вопросам предупреждения и противодействия коррупции;</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 проведение обучающих мероприятий по вопросам профилактики коррупции;</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 организация индивидуального консультирования работников по вопросам применения (соблюдения) антикоррупционных стандартов и процедур.</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Обеспечение соответствия системы внутреннего контроля и аудита учреждения требованиям Антикоррупционной политики:</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 осуществление регулярного контроля соблюдения внутренних антикоррупционных процедур;</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 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 и т.д.;</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 периодическое повышение требований к проведению внешнего аудита;</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 привлечение внешних независимых экспертов при принятии антикоррупционных мер.</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Оценка результатов проводимой антикоррупционной работы и распространение отчетных материалов:</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 проведение регулярной оценки результатов работы по противодействию коррупции;</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 подготовка и распространение отчетных материалов о проводимой работе и достигнутых результатах в сфере противодействия коррупции.</w:t>
      </w:r>
    </w:p>
    <w:p w:rsidR="00D86F4C" w:rsidRDefault="00D86F4C" w:rsidP="00D86F4C">
      <w:pPr>
        <w:spacing w:after="0" w:line="240" w:lineRule="auto"/>
        <w:jc w:val="center"/>
        <w:rPr>
          <w:rFonts w:ascii="Times New Roman" w:hAnsi="Times New Roman"/>
          <w:sz w:val="24"/>
          <w:szCs w:val="24"/>
        </w:rPr>
      </w:pPr>
      <w:r>
        <w:rPr>
          <w:rFonts w:ascii="Times New Roman" w:hAnsi="Times New Roman"/>
          <w:sz w:val="24"/>
          <w:szCs w:val="24"/>
        </w:rPr>
        <w:t>VI. Ответственность работников за несоблюдение требований антикоррупционной политики</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Работники управления, учреждений независимо от занимаемой должности несут ответственность за соблюдение принципов и требований антикоррупционной политики управления и подведомственных ему учреждений.</w:t>
      </w:r>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К мерам ответственности за коррупционные проявления в управлении, учреждениях относятся меры уголовной, административной и дисциплинарной ответственности в соответствии с законодательством Российской Федерации.</w:t>
      </w:r>
    </w:p>
    <w:p w:rsidR="00D86F4C" w:rsidRDefault="00D86F4C" w:rsidP="00D86F4C">
      <w:pPr>
        <w:spacing w:after="0" w:line="240" w:lineRule="auto"/>
        <w:jc w:val="center"/>
        <w:rPr>
          <w:rFonts w:ascii="Times New Roman" w:hAnsi="Times New Roman"/>
          <w:sz w:val="24"/>
          <w:szCs w:val="24"/>
        </w:rPr>
      </w:pPr>
      <w:bookmarkStart w:id="6" w:name="_Toc214244703"/>
      <w:r>
        <w:rPr>
          <w:rFonts w:ascii="Times New Roman" w:hAnsi="Times New Roman"/>
          <w:sz w:val="24"/>
          <w:szCs w:val="24"/>
        </w:rPr>
        <w:t>VII. Порядок пересмотра и внесения изменений в Политику</w:t>
      </w:r>
      <w:bookmarkEnd w:id="6"/>
    </w:p>
    <w:p w:rsidR="00D86F4C" w:rsidRDefault="00D86F4C" w:rsidP="00D86F4C">
      <w:pPr>
        <w:spacing w:after="0" w:line="240" w:lineRule="auto"/>
        <w:jc w:val="both"/>
        <w:rPr>
          <w:rFonts w:ascii="Times New Roman" w:hAnsi="Times New Roman"/>
          <w:sz w:val="24"/>
          <w:szCs w:val="24"/>
        </w:rPr>
      </w:pPr>
      <w:r>
        <w:rPr>
          <w:rFonts w:ascii="Times New Roman" w:hAnsi="Times New Roman"/>
          <w:sz w:val="24"/>
          <w:szCs w:val="24"/>
        </w:rPr>
        <w:t>Пересмотр и внесение изменений в Политику осуществляется при выявлении недостаточно эффективных положений Политики либо при изменении требований применимого законодательства Российской Федерации в порядке, в котором принята Политика.</w:t>
      </w:r>
    </w:p>
    <w:p w:rsidR="00D86F4C" w:rsidRDefault="00D86F4C" w:rsidP="00D86F4C">
      <w:pPr>
        <w:spacing w:after="0" w:line="240" w:lineRule="auto"/>
        <w:rPr>
          <w:rFonts w:ascii="Times New Roman" w:hAnsi="Times New Roman"/>
          <w:sz w:val="24"/>
          <w:szCs w:val="24"/>
        </w:rPr>
      </w:pPr>
    </w:p>
    <w:p w:rsidR="00D86F4C" w:rsidRDefault="00D86F4C" w:rsidP="00D86F4C">
      <w:pPr>
        <w:spacing w:after="0" w:line="240" w:lineRule="auto"/>
        <w:rPr>
          <w:rFonts w:ascii="Times New Roman" w:hAnsi="Times New Roman"/>
          <w:sz w:val="24"/>
          <w:szCs w:val="24"/>
        </w:rPr>
      </w:pPr>
    </w:p>
    <w:p w:rsidR="00D86F4C" w:rsidRDefault="00D86F4C" w:rsidP="00D86F4C">
      <w:pPr>
        <w:spacing w:after="0" w:line="240" w:lineRule="auto"/>
        <w:rPr>
          <w:rFonts w:ascii="Times New Roman" w:hAnsi="Times New Roman"/>
          <w:sz w:val="24"/>
          <w:szCs w:val="24"/>
        </w:rPr>
      </w:pPr>
    </w:p>
    <w:p w:rsidR="00D86F4C" w:rsidRDefault="00D86F4C" w:rsidP="00D86F4C">
      <w:pPr>
        <w:spacing w:after="0" w:line="240" w:lineRule="auto"/>
        <w:rPr>
          <w:rFonts w:ascii="Times New Roman" w:hAnsi="Times New Roman"/>
          <w:sz w:val="24"/>
          <w:szCs w:val="24"/>
        </w:rPr>
      </w:pPr>
    </w:p>
    <w:p w:rsidR="00D86F4C" w:rsidRDefault="00D86F4C" w:rsidP="00D86F4C">
      <w:pPr>
        <w:spacing w:after="0" w:line="240" w:lineRule="auto"/>
        <w:rPr>
          <w:rFonts w:ascii="Times New Roman" w:hAnsi="Times New Roman"/>
          <w:sz w:val="24"/>
          <w:szCs w:val="24"/>
        </w:rPr>
      </w:pPr>
    </w:p>
    <w:p w:rsidR="00D86F4C" w:rsidRDefault="00D86F4C" w:rsidP="00D86F4C">
      <w:pPr>
        <w:spacing w:after="0" w:line="240" w:lineRule="auto"/>
        <w:rPr>
          <w:rFonts w:ascii="Times New Roman" w:hAnsi="Times New Roman"/>
          <w:sz w:val="24"/>
          <w:szCs w:val="24"/>
        </w:rPr>
      </w:pPr>
    </w:p>
    <w:p w:rsidR="00D86F4C" w:rsidRDefault="00D86F4C" w:rsidP="00D86F4C">
      <w:pPr>
        <w:spacing w:after="0" w:line="240" w:lineRule="auto"/>
        <w:rPr>
          <w:rFonts w:ascii="Times New Roman" w:hAnsi="Times New Roman"/>
          <w:sz w:val="24"/>
          <w:szCs w:val="24"/>
        </w:rPr>
      </w:pPr>
    </w:p>
    <w:p w:rsidR="00D86F4C" w:rsidRDefault="00D86F4C" w:rsidP="00D86F4C">
      <w:pPr>
        <w:spacing w:after="0" w:line="240" w:lineRule="auto"/>
        <w:rPr>
          <w:rFonts w:ascii="Times New Roman" w:hAnsi="Times New Roman"/>
          <w:sz w:val="24"/>
          <w:szCs w:val="24"/>
        </w:rPr>
      </w:pPr>
    </w:p>
    <w:p w:rsidR="00D86F4C" w:rsidRDefault="00D86F4C" w:rsidP="00D86F4C">
      <w:pPr>
        <w:spacing w:after="0" w:line="240" w:lineRule="auto"/>
        <w:rPr>
          <w:rFonts w:ascii="Times New Roman" w:hAnsi="Times New Roman"/>
          <w:sz w:val="24"/>
          <w:szCs w:val="24"/>
        </w:rPr>
      </w:pPr>
    </w:p>
    <w:p w:rsidR="00D86F4C" w:rsidRDefault="00D86F4C" w:rsidP="00D86F4C">
      <w:pPr>
        <w:spacing w:after="0" w:line="240" w:lineRule="auto"/>
        <w:rPr>
          <w:rFonts w:ascii="Times New Roman" w:hAnsi="Times New Roman"/>
          <w:sz w:val="24"/>
          <w:szCs w:val="24"/>
        </w:rPr>
      </w:pPr>
    </w:p>
    <w:p w:rsidR="00D86F4C" w:rsidRDefault="00D86F4C" w:rsidP="00D86F4C">
      <w:pPr>
        <w:spacing w:after="0" w:line="240" w:lineRule="auto"/>
        <w:rPr>
          <w:rFonts w:ascii="Times New Roman" w:hAnsi="Times New Roman"/>
          <w:sz w:val="24"/>
          <w:szCs w:val="24"/>
        </w:rPr>
      </w:pPr>
    </w:p>
    <w:p w:rsidR="00572D7A" w:rsidRDefault="00D86F4C">
      <w:bookmarkStart w:id="7" w:name="_GoBack"/>
      <w:bookmarkEnd w:id="7"/>
    </w:p>
    <w:sectPr w:rsidR="00572D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811B66"/>
    <w:multiLevelType w:val="multilevel"/>
    <w:tmpl w:val="C5F82C9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F4C"/>
    <w:rsid w:val="009B457E"/>
    <w:rsid w:val="00A53904"/>
    <w:rsid w:val="00D86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BBCE7-7BE4-4F8E-B5A4-F10CC1391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F4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6F4C"/>
    <w:pPr>
      <w:spacing w:after="200" w:line="276" w:lineRule="auto"/>
      <w:ind w:left="720"/>
      <w:contextualSpacing/>
    </w:pPr>
  </w:style>
  <w:style w:type="paragraph" w:customStyle="1" w:styleId="a4">
    <w:name w:val="Нормальный (таблица)"/>
    <w:basedOn w:val="a"/>
    <w:next w:val="a"/>
    <w:uiPriority w:val="99"/>
    <w:rsid w:val="00D86F4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5">
    <w:name w:val="Прижатый влево"/>
    <w:basedOn w:val="a"/>
    <w:next w:val="a"/>
    <w:uiPriority w:val="99"/>
    <w:rsid w:val="00D86F4C"/>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2734</Words>
  <Characters>15588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Охлопкова_ЗЕ</dc:creator>
  <cp:keywords/>
  <dc:description/>
  <cp:lastModifiedBy>Охлопкова_ЗЕ</cp:lastModifiedBy>
  <cp:revision>1</cp:revision>
  <dcterms:created xsi:type="dcterms:W3CDTF">2015-03-25T01:00:00Z</dcterms:created>
  <dcterms:modified xsi:type="dcterms:W3CDTF">2015-03-25T01:01:00Z</dcterms:modified>
</cp:coreProperties>
</file>